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4C" w:rsidRPr="00221664" w:rsidRDefault="00B6784C" w:rsidP="00B678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235B8E" wp14:editId="7E7C0B2F">
            <wp:simplePos x="0" y="0"/>
            <wp:positionH relativeFrom="column">
              <wp:posOffset>-628650</wp:posOffset>
            </wp:positionH>
            <wp:positionV relativeFrom="paragraph">
              <wp:posOffset>-657225</wp:posOffset>
            </wp:positionV>
            <wp:extent cx="2367915" cy="800100"/>
            <wp:effectExtent l="0" t="0" r="0" b="0"/>
            <wp:wrapTight wrapText="bothSides">
              <wp:wrapPolygon edited="0">
                <wp:start x="0" y="0"/>
                <wp:lineTo x="0" y="21086"/>
                <wp:lineTo x="21374" y="21086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x-square-whitebackground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3" r="30769"/>
                    <a:stretch/>
                  </pic:blipFill>
                  <pic:spPr bwMode="auto">
                    <a:xfrm>
                      <a:off x="0" y="0"/>
                      <a:ext cx="236791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64" w:rsidRPr="00221664">
        <w:rPr>
          <w:b/>
          <w:sz w:val="28"/>
          <w:szCs w:val="28"/>
        </w:rPr>
        <w:t>TEDxDayton 2019 Speaker Application</w:t>
      </w:r>
    </w:p>
    <w:p w:rsidR="00221664" w:rsidRPr="00221664" w:rsidRDefault="00221664" w:rsidP="00221664">
      <w:pPr>
        <w:rPr>
          <w:b/>
          <w:i/>
          <w:sz w:val="24"/>
          <w:szCs w:val="24"/>
        </w:rPr>
      </w:pPr>
      <w:r w:rsidRPr="00221664">
        <w:rPr>
          <w:b/>
          <w:i/>
          <w:sz w:val="24"/>
          <w:szCs w:val="24"/>
        </w:rPr>
        <w:t>Applicant Information</w:t>
      </w:r>
    </w:p>
    <w:p w:rsidR="005B0349" w:rsidRDefault="00221664" w:rsidP="00221664">
      <w:pPr>
        <w:pStyle w:val="ListParagraph"/>
        <w:numPr>
          <w:ilvl w:val="0"/>
          <w:numId w:val="1"/>
        </w:numPr>
      </w:pPr>
      <w:r>
        <w:t xml:space="preserve">First Name </w:t>
      </w:r>
      <w:r w:rsidRPr="00B6784C">
        <w:rPr>
          <w:color w:val="FF0000"/>
        </w:rPr>
        <w:t>(required)</w:t>
      </w:r>
      <w:r>
        <w:t>: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 xml:space="preserve">Last Name </w:t>
      </w:r>
      <w:r w:rsidRPr="00B6784C">
        <w:rPr>
          <w:color w:val="FF0000"/>
        </w:rPr>
        <w:t>(required)</w:t>
      </w:r>
      <w:r>
        <w:t>: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 xml:space="preserve">Email Address </w:t>
      </w:r>
      <w:r w:rsidRPr="00B6784C">
        <w:rPr>
          <w:color w:val="FF0000"/>
        </w:rPr>
        <w:t>(required)</w:t>
      </w:r>
      <w:r>
        <w:t>: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 xml:space="preserve">Primary Phone Number </w:t>
      </w:r>
      <w:r w:rsidRPr="00B6784C">
        <w:rPr>
          <w:color w:val="FF0000"/>
        </w:rPr>
        <w:t>(required)</w:t>
      </w:r>
      <w:r>
        <w:t>:</w:t>
      </w:r>
      <w:bookmarkStart w:id="0" w:name="_GoBack"/>
      <w:bookmarkEnd w:id="0"/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 xml:space="preserve">Alternate Phone Number: </w:t>
      </w:r>
    </w:p>
    <w:p w:rsidR="00221664" w:rsidRDefault="00221664" w:rsidP="00B6784C">
      <w:pPr>
        <w:pStyle w:val="ListParagraph"/>
        <w:numPr>
          <w:ilvl w:val="0"/>
          <w:numId w:val="1"/>
        </w:numPr>
      </w:pPr>
      <w:r>
        <w:t xml:space="preserve">Home Address </w:t>
      </w:r>
      <w:r w:rsidRPr="00B6784C">
        <w:rPr>
          <w:color w:val="FF0000"/>
        </w:rPr>
        <w:t>(required)</w:t>
      </w:r>
      <w:r>
        <w:t>: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 xml:space="preserve">City </w:t>
      </w:r>
      <w:r w:rsidRPr="00B6784C">
        <w:rPr>
          <w:color w:val="FF0000"/>
        </w:rPr>
        <w:t>(required)</w:t>
      </w:r>
      <w:r>
        <w:t>: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 xml:space="preserve">State </w:t>
      </w:r>
      <w:r w:rsidRPr="00B6784C">
        <w:rPr>
          <w:color w:val="FF0000"/>
        </w:rPr>
        <w:t>(required)</w:t>
      </w:r>
      <w:r>
        <w:t>: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 xml:space="preserve">Zip </w:t>
      </w:r>
      <w:r w:rsidRPr="00B6784C">
        <w:rPr>
          <w:color w:val="FF0000"/>
        </w:rPr>
        <w:t>(required)</w:t>
      </w:r>
      <w:r>
        <w:t>: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 xml:space="preserve">Occupation </w:t>
      </w:r>
      <w:r w:rsidRPr="00B6784C">
        <w:rPr>
          <w:color w:val="FF0000"/>
        </w:rPr>
        <w:t>(required)</w:t>
      </w:r>
      <w:r>
        <w:t>: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>Company Name (if applicable):</w:t>
      </w:r>
    </w:p>
    <w:p w:rsidR="00221664" w:rsidRPr="00221664" w:rsidRDefault="00221664" w:rsidP="00221664">
      <w:pPr>
        <w:rPr>
          <w:b/>
          <w:i/>
          <w:sz w:val="24"/>
          <w:szCs w:val="24"/>
        </w:rPr>
      </w:pPr>
      <w:r w:rsidRPr="00221664">
        <w:rPr>
          <w:b/>
          <w:i/>
          <w:sz w:val="24"/>
          <w:szCs w:val="24"/>
        </w:rPr>
        <w:t>Talk Information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 w:rsidRPr="00221664">
        <w:t xml:space="preserve">What is your “Idea </w:t>
      </w:r>
      <w:proofErr w:type="gramStart"/>
      <w:r w:rsidRPr="00221664">
        <w:t>Worth</w:t>
      </w:r>
      <w:proofErr w:type="gramEnd"/>
      <w:r w:rsidRPr="00221664">
        <w:t xml:space="preserve"> Spreading”? (140 characters or less)</w:t>
      </w:r>
      <w:r>
        <w:t xml:space="preserve"> </w:t>
      </w:r>
      <w:r w:rsidRPr="00B6784C">
        <w:rPr>
          <w:color w:val="FF0000"/>
        </w:rPr>
        <w:t>(required)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 w:rsidRPr="00221664">
        <w:t>Describe your talk in more detail, including how your talk will challenge the audience’s perceptions. (250 words or less)</w:t>
      </w:r>
      <w:r>
        <w:t xml:space="preserve"> </w:t>
      </w:r>
      <w:r w:rsidRPr="00B6784C">
        <w:rPr>
          <w:color w:val="FF0000"/>
        </w:rPr>
        <w:t>(required)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 w:rsidRPr="00221664">
        <w:t>What is your call to action for the audience? (25 words or less)</w:t>
      </w:r>
      <w:r>
        <w:t xml:space="preserve"> </w:t>
      </w:r>
      <w:r w:rsidRPr="00B6784C">
        <w:rPr>
          <w:color w:val="FF0000"/>
        </w:rPr>
        <w:t>(required)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>
        <w:t>Why are you the right person to give this particular talk? (100 words or less)</w:t>
      </w:r>
      <w:r>
        <w:t xml:space="preserve"> </w:t>
      </w:r>
      <w:r w:rsidRPr="00B6784C">
        <w:rPr>
          <w:color w:val="FF0000"/>
        </w:rPr>
        <w:t>(required)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 w:rsidRPr="00221664">
        <w:t>Why is 2019 the right time to give this particular talk? (100 words or less)</w:t>
      </w:r>
      <w:r>
        <w:t xml:space="preserve"> </w:t>
      </w:r>
      <w:r w:rsidRPr="00B6784C">
        <w:rPr>
          <w:color w:val="FF0000"/>
        </w:rPr>
        <w:t>(required)</w:t>
      </w:r>
    </w:p>
    <w:p w:rsidR="00221664" w:rsidRDefault="00221664" w:rsidP="00221664">
      <w:pPr>
        <w:pStyle w:val="ListParagraph"/>
        <w:numPr>
          <w:ilvl w:val="0"/>
          <w:numId w:val="1"/>
        </w:numPr>
      </w:pPr>
      <w:r w:rsidRPr="00221664">
        <w:t>Anything else we should consider?</w:t>
      </w:r>
      <w:r>
        <w:t xml:space="preserve"> </w:t>
      </w:r>
      <w:r w:rsidRPr="00221664">
        <w:t xml:space="preserve">Do you have any personal websites you'd like us to consider as part of your application? Examples could include your social media accounts, LinkedIn profiles, </w:t>
      </w:r>
      <w:proofErr w:type="gramStart"/>
      <w:r w:rsidRPr="00221664">
        <w:t>blogs</w:t>
      </w:r>
      <w:proofErr w:type="gramEnd"/>
      <w:r w:rsidRPr="00221664">
        <w:t>, podcasts, or YouTube videos.</w:t>
      </w:r>
    </w:p>
    <w:p w:rsidR="00B6784C" w:rsidRDefault="00B6784C" w:rsidP="00221664">
      <w:pPr>
        <w:pBdr>
          <w:bottom w:val="single" w:sz="6" w:space="1" w:color="auto"/>
        </w:pBdr>
      </w:pPr>
    </w:p>
    <w:p w:rsidR="00B6784C" w:rsidRDefault="00B6784C" w:rsidP="00221664"/>
    <w:p w:rsidR="00B6784C" w:rsidRDefault="00221664" w:rsidP="00221664">
      <w:r>
        <w:t xml:space="preserve">Thank you for filling out the TEDxDayton 2019 Speaker Application! Please submit your completed application to Brenden Wynn at </w:t>
      </w:r>
      <w:hyperlink r:id="rId7" w:history="1">
        <w:r w:rsidRPr="00607824">
          <w:rPr>
            <w:rStyle w:val="Hyperlink"/>
          </w:rPr>
          <w:t>bwynn82@gmail.com</w:t>
        </w:r>
      </w:hyperlink>
      <w:r>
        <w:t xml:space="preserve">. </w:t>
      </w:r>
    </w:p>
    <w:p w:rsidR="00B6784C" w:rsidRPr="00B6784C" w:rsidRDefault="00B6784C" w:rsidP="00221664">
      <w:pPr>
        <w:rPr>
          <w:b/>
          <w:i/>
        </w:rPr>
      </w:pPr>
      <w:r w:rsidRPr="00B6784C">
        <w:rPr>
          <w:b/>
          <w:i/>
        </w:rPr>
        <w:t xml:space="preserve">Next Steps </w:t>
      </w:r>
      <w:proofErr w:type="gramStart"/>
      <w:r w:rsidRPr="00B6784C">
        <w:rPr>
          <w:b/>
          <w:i/>
        </w:rPr>
        <w:t>After</w:t>
      </w:r>
      <w:proofErr w:type="gramEnd"/>
      <w:r w:rsidRPr="00B6784C">
        <w:rPr>
          <w:b/>
          <w:i/>
        </w:rPr>
        <w:t xml:space="preserve"> Applying</w:t>
      </w:r>
    </w:p>
    <w:p w:rsidR="00B6784C" w:rsidRDefault="00B6784C" w:rsidP="00B6784C">
      <w:pPr>
        <w:pStyle w:val="ListParagraph"/>
        <w:numPr>
          <w:ilvl w:val="0"/>
          <w:numId w:val="2"/>
        </w:numPr>
      </w:pPr>
      <w:r>
        <w:t>Applications will be reviewed by the Speakers Committee.</w:t>
      </w:r>
    </w:p>
    <w:p w:rsidR="00B6784C" w:rsidRDefault="00B6784C" w:rsidP="00B6784C">
      <w:pPr>
        <w:pStyle w:val="ListParagraph"/>
        <w:numPr>
          <w:ilvl w:val="0"/>
          <w:numId w:val="2"/>
        </w:numPr>
      </w:pPr>
      <w:r>
        <w:t>Applicants will be notified by email in mid-April about whether or not they are invited to audition. Those selected to audition will be assigned an audition date and time.</w:t>
      </w:r>
    </w:p>
    <w:p w:rsidR="00B6784C" w:rsidRDefault="00B6784C" w:rsidP="00B6784C">
      <w:pPr>
        <w:pStyle w:val="ListParagraph"/>
        <w:numPr>
          <w:ilvl w:val="0"/>
          <w:numId w:val="2"/>
        </w:numPr>
      </w:pPr>
      <w:r>
        <w:t>Auditions will be held the evenings of May 6th, 7th, and 14th, as well as the morning of May 11.</w:t>
      </w:r>
    </w:p>
    <w:p w:rsidR="00221664" w:rsidRDefault="00B6784C" w:rsidP="00221664">
      <w:pPr>
        <w:pStyle w:val="ListParagraph"/>
        <w:numPr>
          <w:ilvl w:val="0"/>
          <w:numId w:val="2"/>
        </w:numPr>
      </w:pPr>
      <w:r>
        <w:t>The final slate of speakers will be selected and notified in early June.</w:t>
      </w:r>
    </w:p>
    <w:sectPr w:rsidR="0022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208B"/>
    <w:multiLevelType w:val="hybridMultilevel"/>
    <w:tmpl w:val="7472AE2E"/>
    <w:lvl w:ilvl="0" w:tplc="7C9CE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44F78"/>
    <w:multiLevelType w:val="hybridMultilevel"/>
    <w:tmpl w:val="D1646D32"/>
    <w:lvl w:ilvl="0" w:tplc="7C9CE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4"/>
    <w:rsid w:val="000E7C4D"/>
    <w:rsid w:val="00221664"/>
    <w:rsid w:val="00B319E6"/>
    <w:rsid w:val="00B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6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6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wynn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TEDxDayton</dc:creator>
  <cp:lastModifiedBy>Jessica</cp:lastModifiedBy>
  <cp:revision>1</cp:revision>
  <dcterms:created xsi:type="dcterms:W3CDTF">2019-03-20T12:37:00Z</dcterms:created>
  <dcterms:modified xsi:type="dcterms:W3CDTF">2019-03-20T12:54:00Z</dcterms:modified>
</cp:coreProperties>
</file>